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2CBB2" w14:textId="396668A2" w:rsidR="00423823" w:rsidRDefault="00423823" w:rsidP="00423823">
      <w:pPr>
        <w:spacing w:after="0"/>
        <w:jc w:val="right"/>
        <w:rPr>
          <w:rFonts w:ascii="Arial" w:hAnsi="Arial" w:cs="Arial"/>
          <w:sz w:val="18"/>
          <w:szCs w:val="18"/>
        </w:rPr>
      </w:pPr>
      <w:r w:rsidRPr="00590863">
        <w:rPr>
          <w:rFonts w:ascii="Arial" w:hAnsi="Arial" w:cs="Arial"/>
          <w:sz w:val="18"/>
          <w:szCs w:val="18"/>
        </w:rPr>
        <w:t>Obrazec št: 1</w:t>
      </w:r>
      <w:r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_popravek</w:t>
      </w:r>
    </w:p>
    <w:p w14:paraId="183D4B93" w14:textId="77777777" w:rsidR="00423823" w:rsidRPr="00252358" w:rsidRDefault="00423823" w:rsidP="00423823"/>
    <w:p w14:paraId="02890D10" w14:textId="77777777" w:rsidR="00423823" w:rsidRDefault="00423823" w:rsidP="00423823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Tehnične specifikacije</w:t>
      </w:r>
    </w:p>
    <w:p w14:paraId="5EC6DD4D" w14:textId="77777777" w:rsidR="00423823" w:rsidRDefault="00423823" w:rsidP="00423823">
      <w:pPr>
        <w:spacing w:after="120"/>
        <w:rPr>
          <w:rFonts w:ascii="Arial" w:hAnsi="Arial" w:cs="Arial"/>
        </w:rPr>
      </w:pPr>
    </w:p>
    <w:p w14:paraId="0E24BF8D" w14:textId="77777777" w:rsidR="00423823" w:rsidRDefault="00423823" w:rsidP="00423823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2D52FE8" w14:textId="77777777" w:rsidR="00423823" w:rsidRDefault="00423823" w:rsidP="00423823">
      <w:pPr>
        <w:spacing w:after="0"/>
        <w:jc w:val="right"/>
        <w:rPr>
          <w:rFonts w:ascii="Arial" w:hAnsi="Arial" w:cs="Arial"/>
          <w:sz w:val="18"/>
          <w:szCs w:val="18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0"/>
        <w:gridCol w:w="960"/>
        <w:gridCol w:w="1360"/>
      </w:tblGrid>
      <w:tr w:rsidR="00423823" w:rsidRPr="009409A8" w14:paraId="50584E75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BAD26" w14:textId="77777777" w:rsidR="00423823" w:rsidRPr="009409A8" w:rsidRDefault="00423823" w:rsidP="00B81D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 OPERACIJSKA MIZA MOBILNA ZA POTREBE PORODNE OPERACIJSKE DVORANE (OP MIZA 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E6AC9" w14:textId="77777777" w:rsidR="00423823" w:rsidRPr="009409A8" w:rsidRDefault="00423823" w:rsidP="00B81D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39502" w14:textId="77777777" w:rsidR="00423823" w:rsidRPr="009409A8" w:rsidRDefault="00423823" w:rsidP="00B8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23823" w:rsidRPr="009409A8" w14:paraId="719F7906" w14:textId="77777777" w:rsidTr="00B81DE7">
        <w:trPr>
          <w:trHeight w:val="2175"/>
        </w:trPr>
        <w:tc>
          <w:tcPr>
            <w:tcW w:w="6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AEDF1"/>
            <w:noWrap/>
            <w:vAlign w:val="center"/>
            <w:hideMark/>
          </w:tcPr>
          <w:p w14:paraId="66C6CB73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1.1 OP STEBER MOBILNI UNIVERZALEN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AEDF1"/>
            <w:noWrap/>
            <w:vAlign w:val="center"/>
            <w:hideMark/>
          </w:tcPr>
          <w:p w14:paraId="7377D8A9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BFBC16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Stran v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prospektni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/ tehnični dokumentacij, kjer se nahaja podatek in je </w:t>
            </w: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 strani ponudnika jasno označen</w:t>
            </w:r>
          </w:p>
        </w:tc>
      </w:tr>
      <w:tr w:rsidR="00423823" w:rsidRPr="009409A8" w14:paraId="004A87CD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DF2BDA4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1.1.1 Nastavljanje OP mize z ročnim upravljalcem, brezžičnim IR upravljalcem, in na krmilni plošči na stebru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1E3C4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6BAFF8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6491A773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6487A9F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1.1.2. Sprejemnik za aktiviranje premikov na obeh straneh stebra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4F39D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52ABB3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09C9339D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2D1D42C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1.1.3 Zaklepanje plošče na OP steber avtomatsko brez kakršnegakoli dodatne interakcije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57D52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656464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3391094C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6CDB500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1.1.4 Steber mora omogočati dostop OP plošče na transporterju z obeh strani. Steber pomičen s transporterjem.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585DD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0D1FFE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2CCEABFF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E1E8106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1.1.5 Avtomatska prepoznava opreme na nožnem ali hrbtnem delu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8A9E8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AB043F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0F08884E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A91794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1.1.6 Material: nerjaveče jeklo ali nerjaveča litina odporna na dezinfekcijo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A363F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FFF28A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1A3B8E26" w14:textId="77777777" w:rsidTr="00B81DE7">
        <w:trPr>
          <w:trHeight w:val="96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561C8AA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1.1.7 Pomiki OP stebra: funkcija avtomatskega 0 položaja, višina stebra najmanj: spodnji najnižji položaj vsaj  621 zgornji vsaj 1161, položaj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trendelenburg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in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antitrendelenburg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+45°/-45°; Dopustno odstopanje +/-3%.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C01AB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B8C3C8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7048B6B2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9C90E02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1.1.8 Stranski nagib levo/desno vsaj 28°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B6A7F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A16912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448D4AFB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095BEBB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1.1.9 Doseganje 0 položaja z eno tipko, kjer med fazo doseganja 0 položaja ne sme priti v položaj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antitrendelengburg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2CD58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4C98C2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0B4FB62D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B824670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1.1.10 Maksimalna obremenitev mize vsaj 380 kg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52CEC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294BDA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07B755C9" w14:textId="77777777" w:rsidTr="00B81DE7">
        <w:trPr>
          <w:trHeight w:val="1215"/>
        </w:trPr>
        <w:tc>
          <w:tcPr>
            <w:tcW w:w="6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C0C96DF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1.1.11 Kontrola za OP steber: brezžični IR ročni upravljalec za nastavljanje višine, stranskega nagiba, pomik hrbtnega dela, pomik zgornjega hrbtnega dela in nožnega dela ter longitudinalni pomik vse v 4 hitrostih (mora omogočati nastavitev hitrosti pomikov),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prednastavljen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položaj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flex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, re-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flex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beach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chair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ter nastavitev v 0 položaj;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04972B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282243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023435E5" w14:textId="77777777" w:rsidTr="00B81DE7">
        <w:trPr>
          <w:trHeight w:val="300"/>
        </w:trPr>
        <w:tc>
          <w:tcPr>
            <w:tcW w:w="6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F62B3CC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1.1.12 Napajalna enota ročnega upravljalca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98604B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B2E626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289E43D1" w14:textId="77777777" w:rsidTr="00B81DE7">
        <w:trPr>
          <w:trHeight w:val="72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8044FDC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1.1.13 Tipkovnica na stebru mora omogočati varno premikanje stebra z istočasno aktivacijo dveh tipk, kar preprečuje nenamerno/naključno spreminjanje katerekoli pozicije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87135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9BD745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5F3FC340" w14:textId="77777777" w:rsidTr="00B81DE7">
        <w:trPr>
          <w:trHeight w:val="73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A9C62EB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1.1.14 Tipkovnica stebra mora imeti funkcijo, ki omogoča čiščenje/dezinfekcijo celotnega stebra (steber raztegne v najvišjo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max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. pozicijo in pri ponovnem pritisku vrne v izhodiščno višino)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C8BC1D7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98213B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</w:tbl>
    <w:p w14:paraId="2C3260E4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23BBE139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0"/>
        <w:gridCol w:w="960"/>
        <w:gridCol w:w="1360"/>
      </w:tblGrid>
      <w:tr w:rsidR="00423823" w:rsidRPr="009409A8" w14:paraId="27B6F834" w14:textId="77777777" w:rsidTr="00B81DE7">
        <w:trPr>
          <w:trHeight w:val="2175"/>
        </w:trPr>
        <w:tc>
          <w:tcPr>
            <w:tcW w:w="6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AEDF1"/>
            <w:noWrap/>
            <w:vAlign w:val="center"/>
            <w:hideMark/>
          </w:tcPr>
          <w:p w14:paraId="79BC0BBD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 xml:space="preserve">1.2 UNIVERZALNA OPERACIJSKA PLOŠČA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1B4F2A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B8E1B0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Stran v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prospektni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/ tehnični dokumentacij, kjer se nahaja podatek in je </w:t>
            </w: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 strani ponudnika jasno označen</w:t>
            </w:r>
          </w:p>
        </w:tc>
      </w:tr>
      <w:tr w:rsidR="00423823" w:rsidRPr="009409A8" w14:paraId="0C4DD42D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15C9F82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1.2.1 Material: konstrukcija plošče iz nerjavečega jekla ali litine odporne na dezinfekcijo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0160B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3A7958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7B67EDBB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0D18676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1.2.2 Mehke integrirane zaščitne udobne blazine, zasnovane kot sendvič, višine vsaj 80 mm, material ICP, ki mora omogočati: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0149E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C3AA44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68D95389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D1828E0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-  porazdelitev tlaka, ki zagotavlja preprečevanje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antidekubitusa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(1.2.2.1)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502A7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A37C03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289546B0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4669472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- Varen in stabilen položaj pacienta (1.2.2.2)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9C5EA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0A5614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2EC6F777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1C58683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- Zaščita pred stikom z kovinskimi površinami (1.2.2.3)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60863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3C8BAA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076C065C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21049B4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- Enostavno čiščenje (1.2.2.4)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83E14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A26E3E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7690A02C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63CB5FC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- IPC: ročno in mehansko čiščenje (1.2.2.5)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E7815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F1C148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5A57FC43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55DC0F5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- Električno prevoden - IEC 60601-1 (1.2.2.6)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02BFB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63FFC5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6CA40137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C756C0E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- Brez lateksa (1.2.2.7)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F4D7F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0CD715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5881F913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ACF8AD9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- Združljiv z rentgenskimi žarki (1.2.2.8)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E8804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84CB8F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247D2B17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D3D3CBA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1.2.3 Omogočati mora hitro in enostavno pritrjevanje in odstranjevanje hrbtnih in nožnih plošč – z enim pritiskom brez zasuka ali vijačenja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F517D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F5D870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2DFC036E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0EACD98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1.2.4 Možnost nastavitve položajev dvodelne nožne plošče za vsako ploščo posebej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E41EB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93BE65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34A13028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81C6B87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1.2.5 OP plošča in segmenti se morajo prilagoditi različnim kirurškim disciplinam in velikostim pacientov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5E858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BF4AB1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794DE187" w14:textId="77777777" w:rsidTr="00B81DE7">
        <w:trPr>
          <w:trHeight w:val="96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6C14FCA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1.2.6 Sestavljena iz spodnje sedežne plošče, ter spodnje hrbtne plošče, ki je nastavljiva z daljinskim upravljalcem in z možnostjo dodajanja segmentov. Spreminjanje položajev se izvaja preko minimalno šestih elektromotorjev (3 pari)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EC961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2075A3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0C4307D5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BD1E6DD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1.2.7 Spodnji hrbtni del plošče nastavljiv vsaj 90°/90°, zgornji hrbtni del nastavljiv vsaj 110°/90°  longitudinalni pomik vsaj 400mm.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278A2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2AE293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4666CB62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2903579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1.2.8 Osnovna plošča mora biti nastavljiva z elektro pogonom – hrbtni del,  zgornji hrbtni del in nožni del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160142F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F335E2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</w:tbl>
    <w:p w14:paraId="709555DA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</w:p>
    <w:p w14:paraId="2C0B7193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</w:p>
    <w:p w14:paraId="4E10E519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</w:p>
    <w:p w14:paraId="7931E1F8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</w:p>
    <w:p w14:paraId="09B6EAE5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</w:p>
    <w:p w14:paraId="495E1A26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A1DFE2B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0"/>
        <w:gridCol w:w="960"/>
        <w:gridCol w:w="1360"/>
      </w:tblGrid>
      <w:tr w:rsidR="00423823" w:rsidRPr="009409A8" w14:paraId="5163A8FD" w14:textId="77777777" w:rsidTr="00B81DE7">
        <w:trPr>
          <w:trHeight w:val="2175"/>
        </w:trPr>
        <w:tc>
          <w:tcPr>
            <w:tcW w:w="6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AEDF1"/>
            <w:noWrap/>
            <w:vAlign w:val="center"/>
            <w:hideMark/>
          </w:tcPr>
          <w:p w14:paraId="2BAC93B6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1.3.SEGMENTI ZA UNIVERZALNO PLOŠČO: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6AB69A9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1493E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Stran v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prospektni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/ tehnični dokumentacij, kjer se nahaja podatek in je </w:t>
            </w: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 strani ponudnika jasno označen</w:t>
            </w:r>
          </w:p>
        </w:tc>
      </w:tr>
      <w:tr w:rsidR="00423823" w:rsidRPr="009409A8" w14:paraId="1CD1C9C8" w14:textId="77777777" w:rsidTr="00B81DE7">
        <w:trPr>
          <w:trHeight w:val="97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6C71A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1.3.1 Vzglavna plošča z dvojno artikulacijo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- barvno označeni vzvodi za nastavitev, Blazinica IPC z vgrajeno osnovno ploščo, stranske tirnice, nameščene na vsakem zunanjem robu, enostavna montaža s tehnologijo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Easy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Click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7211E70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99A167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5F2342EC" w14:textId="77777777" w:rsidTr="00B81DE7">
        <w:trPr>
          <w:trHeight w:val="97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6BD92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1.3.2 Nožna opora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za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pozicioniranje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in podporo noge v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litotomskem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položaju, nastavljivo s pnevmatsko oporo, opora za stopalo in meča se samodejno prilagodi, ko je položaj noge nameščen, upravljanje z eno roko, škornji z podaljšanimi stranskimi oporami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A13618E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par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92646B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7140546D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CB40B5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1.3.3 Kolenski podporniki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klasični po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Goeplu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E7E4BF4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348E34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00A5183B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3DD65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1.3.4 </w:t>
            </w:r>
            <w:proofErr w:type="spellStart"/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Anestezijski</w:t>
            </w:r>
            <w:proofErr w:type="spellEnd"/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zaslon 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–  za držanje zaves pri operacijskih posegih (razmejitev op polje/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anestezijsko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polje)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5815903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40A274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206446FA" w14:textId="77777777" w:rsidTr="00B81DE7">
        <w:trPr>
          <w:trHeight w:val="73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F4BF9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1.3.5 Ščitnik za roko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L oblike, za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pozicioniranje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in pritrditev pacientove roke, narejen iz nerjavnega jekla in SFC blazino, dim. 250 x 190 x 450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23286AB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65330D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504E2145" w14:textId="77777777" w:rsidTr="00B81DE7">
        <w:trPr>
          <w:trHeight w:val="73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3A2B6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1.3.6 Deska za roko (dolžine cca 400-500mm)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, - Individualno nastavljiv, možnost obračanja in prilagajanja po dolžini in višini, vdolbinasta oblika podporne blazinice varno nameščanje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085FB4F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06BB59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73BE03F3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F2909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1.3.7 Dodatek za razširitev op plošče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– dolga, širina x dolžina: vsaj 100 x 300 mm, s pritrdilno sponko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DB6175C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par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AAFD24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0A7B7538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A721E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1.3.8 Dodatek za razširitev op plošče 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– kratka, širina x dolžina: vsaj 100 x 200 mm, s pritrdilno sponko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4E8D805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par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B3F99A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47FDC891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CAAE1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1.3.9 Zapestnik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/manšeta za roko z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Velcro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pasom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14442CB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C34367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3C6F9F4E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45025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1.3.10 Adapter za kolenske opornike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, za namestitev v osnovno ploščo, v predelu nog, z elektronsko detekcijo nastavitev naklona opornikov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68383BE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par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61E3DE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9409A8" w14:paraId="6D997A7D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F3D4B" w14:textId="77777777" w:rsidR="00423823" w:rsidRPr="009409A8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1.3.11 Podpornik za rame</w:t>
            </w: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v </w:t>
            </w:r>
            <w:proofErr w:type="spellStart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Trendelenburg</w:t>
            </w:r>
            <w:proofErr w:type="spellEnd"/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položaju, dim. cca 100 x 210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1F2471" w14:textId="77777777" w:rsidR="00423823" w:rsidRPr="009409A8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9409A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par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C5AD62" w14:textId="77777777" w:rsidR="00423823" w:rsidRPr="009409A8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9409A8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</w:tbl>
    <w:p w14:paraId="33FD1136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0E8A0B94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60EAE0C4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2DBD9B4B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5DFB48C9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0C243E3C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57436E5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0"/>
        <w:gridCol w:w="960"/>
        <w:gridCol w:w="1360"/>
      </w:tblGrid>
      <w:tr w:rsidR="00423823" w:rsidRPr="00786777" w14:paraId="310E6401" w14:textId="77777777" w:rsidTr="00B81DE7">
        <w:trPr>
          <w:trHeight w:val="2175"/>
        </w:trPr>
        <w:tc>
          <w:tcPr>
            <w:tcW w:w="6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AEDF1"/>
            <w:noWrap/>
            <w:vAlign w:val="center"/>
            <w:hideMark/>
          </w:tcPr>
          <w:p w14:paraId="366AEAC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1.4 STANDARDNI TRANSPORTER Z NASTAVITVIJO TREDELENBURG NAGIBA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BC8F62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D56EF4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Stran v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prospektni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/ tehnični dokumentacij, kjer se nahaja podatek in je </w:t>
            </w:r>
            <w:r w:rsidRPr="007867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 strani ponudnika jasno označen</w:t>
            </w:r>
          </w:p>
        </w:tc>
      </w:tr>
      <w:tr w:rsidR="00423823" w:rsidRPr="00786777" w14:paraId="024A1A76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01F3A48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1.4.1 Transporter mora ustrezati OP stebru in OP ploščam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B8D5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38EF88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5C5C62D9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FE5E3A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1.4.2 Nastavljiv položaj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tredelenburg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/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antitredelenburg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do 15°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A6B4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D1B6BD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23D80C20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F49182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1.4.3 Material: nerjaveče jeklo ali litina odporna na dezinfekcijo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FF9D8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908200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37615B38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255DE19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1.4.4 OP plošča se mora avtomatsko zakleniti na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transporter.Zaklepanje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plošče na OP steber je avtomatsko brez kakršne koli dodatne interakcije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640F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6651E9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6B0B3176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CF54BB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1.4.5 Premikanje transporterja v vseh smereh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55855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FA93F7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6C6DEAB0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77567B1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1.4.6 Centralni zavorni sistem za kolesa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7B376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4C9E9E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7D49EDF3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FD1533A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1.4.7 Fiksiranje smeri vožnje preko petega kolesa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2CA7D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CEDEE6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0036EAAA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83A7FA9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1.4.8 Transporter mora omogočati premik op stebra po višini z nožnim stikalom (proste roke medicinskega osebja)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03DF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957F07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63D85FBC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5D53B4C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1.4.9 Antistatična dvojna kolesa, rotirajoča 360°, premera vsaj 150 mm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050ADA5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2295C4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</w:tbl>
    <w:p w14:paraId="7EDD9FD6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1749CE34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0578654E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0"/>
        <w:gridCol w:w="960"/>
        <w:gridCol w:w="1360"/>
      </w:tblGrid>
      <w:tr w:rsidR="00423823" w:rsidRPr="00786777" w14:paraId="4E491F56" w14:textId="77777777" w:rsidTr="00B81DE7">
        <w:trPr>
          <w:trHeight w:val="1440"/>
        </w:trPr>
        <w:tc>
          <w:tcPr>
            <w:tcW w:w="7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6D30E97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2. OPERACIJSKA MIZA MOBILNA ZA POTREBE ORL OPERACIJSKE DVORANE (OP MIZA 2)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3ABF9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423823" w:rsidRPr="00786777" w14:paraId="764F9B1B" w14:textId="77777777" w:rsidTr="00B81DE7">
        <w:trPr>
          <w:trHeight w:val="2175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AEDF1"/>
            <w:noWrap/>
            <w:vAlign w:val="center"/>
            <w:hideMark/>
          </w:tcPr>
          <w:p w14:paraId="664402B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2.1 OPERACIJSKA MIZA MOBILNA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EAEDF1"/>
            <w:noWrap/>
            <w:vAlign w:val="center"/>
            <w:hideMark/>
          </w:tcPr>
          <w:p w14:paraId="5A2892C6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939889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Stran v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prospektni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/ tehnični dokumentacij, kjer se nahaja podatek in je </w:t>
            </w:r>
            <w:r w:rsidRPr="007867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 strani ponudnika jasno označen</w:t>
            </w:r>
          </w:p>
        </w:tc>
      </w:tr>
      <w:tr w:rsidR="00423823" w:rsidRPr="00786777" w14:paraId="40BC2238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6FE44C1" w14:textId="5DBEAC20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2.1.1 OP miza naj zajema: vzglavna plošča, hrbtna plošča, sedežna plošča z ginekološkim izrezom in nožna plošča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09A5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4D1F73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66CE703B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C7994F7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2.1.2 Vzglavna, hrbtna, sedežna, in nožna plošča se morajo uravnavati z elektrohidravličnim pogonom (motorni pogon).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4915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76BC6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02A08DFE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8B4777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2.1.3 Mobilna modularna operacijska miza namenjena za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orl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kirurgijo.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765D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EA0A78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31532BAF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473E811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2.1.4 Miza naj ima elektrohidravlični pogon.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AC71E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D5ACCE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682EF6A8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EBFB209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2.1.5 Oblazinjenje z debelino vsaj 80mm.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DFED3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C5D2A6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7F6D055A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CB9686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2.1.6 Oblazinjenje mora biti iz spominske pene, zunanji material oblazinjenja mora biti odporen na čistila in razkužila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6AA9C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2BD3E6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2053B0E2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47355FE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2.1.7 Stabilno ogrodje mize s štirimi dvojnimi kolesi.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6B456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311086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0B213F20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5B59D87" w14:textId="55B1BA91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2.1.8 Zaklepanje mize naj bo elektronsko (s pritiskom na gumb se miza dviguje s podnožja na kolesih)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90C3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05D74B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70A76EDD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57F712A" w14:textId="058F0778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2.1.9 Upravljanje mize je mogoče preko kabelskega ali IR upravljalnika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; ustrezna je tudi miza z </w:t>
            </w:r>
            <w:proofErr w:type="spellStart"/>
            <w:r w:rsidRPr="00204E39">
              <w:rPr>
                <w:sz w:val="18"/>
                <w:szCs w:val="18"/>
              </w:rPr>
              <w:t>BlueTooth</w:t>
            </w:r>
            <w:proofErr w:type="spellEnd"/>
            <w:r w:rsidRPr="00204E39">
              <w:rPr>
                <w:sz w:val="18"/>
                <w:szCs w:val="18"/>
              </w:rPr>
              <w:t xml:space="preserve"> (BT) upravljalnikom, </w:t>
            </w:r>
            <w:r w:rsidR="001927B9">
              <w:rPr>
                <w:sz w:val="18"/>
                <w:szCs w:val="18"/>
              </w:rPr>
              <w:t>vendar mora biti upravljalnik v tem primeru kompatibilen z obstoječo opremo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5171F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F4E951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12F8053C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254F517" w14:textId="7252AEAF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2.1.10 Motorizirano premikanje OP mize</w:t>
            </w:r>
            <w:r w:rsidR="001927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; miza je lahko opremljena </w:t>
            </w:r>
            <w:r w:rsidR="001927B9">
              <w:rPr>
                <w:sz w:val="18"/>
                <w:szCs w:val="18"/>
              </w:rPr>
              <w:t>s petim kolesom</w:t>
            </w:r>
            <w:r w:rsidR="001927B9">
              <w:rPr>
                <w:sz w:val="18"/>
                <w:szCs w:val="18"/>
              </w:rPr>
              <w:t>,</w:t>
            </w:r>
            <w:r w:rsidR="001927B9">
              <w:rPr>
                <w:sz w:val="18"/>
                <w:szCs w:val="18"/>
              </w:rPr>
              <w:t xml:space="preserve"> ni pa nujno.</w:t>
            </w:r>
            <w:r w:rsidR="001927B9">
              <w:rPr>
                <w:sz w:val="18"/>
                <w:szCs w:val="18"/>
              </w:rPr>
              <w:t xml:space="preserve"> Pomembno je, da se OP miza </w:t>
            </w:r>
            <w:r w:rsidR="001927B9">
              <w:rPr>
                <w:sz w:val="18"/>
                <w:szCs w:val="18"/>
              </w:rPr>
              <w:t>ob pritisku na upravljalnik sama pomika</w:t>
            </w:r>
            <w:r w:rsidR="001927B9">
              <w:rPr>
                <w:sz w:val="18"/>
                <w:szCs w:val="18"/>
              </w:rPr>
              <w:t xml:space="preserve"> in</w:t>
            </w:r>
            <w:r w:rsidR="001927B9">
              <w:rPr>
                <w:sz w:val="18"/>
                <w:szCs w:val="18"/>
              </w:rPr>
              <w:t xml:space="preserve"> da ni potrebnega potiskanja </w:t>
            </w:r>
            <w:proofErr w:type="spellStart"/>
            <w:r w:rsidR="001927B9">
              <w:rPr>
                <w:sz w:val="18"/>
                <w:szCs w:val="18"/>
              </w:rPr>
              <w:t>op.mize</w:t>
            </w:r>
            <w:proofErr w:type="spellEnd"/>
            <w:r w:rsidR="001927B9">
              <w:rPr>
                <w:sz w:val="18"/>
                <w:szCs w:val="18"/>
              </w:rPr>
              <w:t xml:space="preserve"> oziroma da ni potrebna uporaba fizične sile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B674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C59BD5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2257169F" w14:textId="77777777" w:rsidTr="00B81DE7">
        <w:trPr>
          <w:trHeight w:val="72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FED93E1" w14:textId="4CFECAEC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2.1.11 Stabilna konstrukcija s 3 točkovnim položajem, miza se ob blokiranju spusti in doseže stik s tlemi s celotno površino podstavka, kolesa naj bodo potopna v podstavek</w:t>
            </w:r>
            <w:r w:rsidR="001927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; ustrezna je tudi OP miza</w:t>
            </w:r>
            <w:r w:rsidR="001927B9" w:rsidRPr="00204E39">
              <w:rPr>
                <w:sz w:val="18"/>
                <w:szCs w:val="18"/>
              </w:rPr>
              <w:t xml:space="preserve">, ki ima sistem zaklepanja mize, kjer se miza ob blokiranju spusti in doseže stik s tlemi s celotno površino podstavka, kolesa so potopna v podstavek.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F0AB5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5AB82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74034B14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20B879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2.1.12 Zaklepanje preko krmilnih enot.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C62D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480561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6E8E8F32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D642D3C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2.1.13 Možnost delovanja na baterijo ali preko električnega omrežja.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83116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FEE1C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4305530E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E186813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2.1.14 Vgrajena baterija (akumulator), ki omogoča delovanje vseh funkcij operacijske mize v primeru izpada električnega toka.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5D84EF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C18B2E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11D0BCB7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E5016C7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2.1.15 Prikaz stopnje napolnjenosti baterije.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6B03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22818C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49701214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E47EB1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2.1.16 Baterija se naj polni na električnem omrežju 100-240V AC (nastavljivo), 50-60Hz, preko napajalnega kabla.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D0758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6F99E6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306AE26D" w14:textId="77777777" w:rsidTr="00B81DE7">
        <w:trPr>
          <w:trHeight w:val="72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B72571D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2.1.17 Podstavek naj bo iz robustnega litega jekla, odpornega proti udarcem, zlomom in razkužilom, obarvan s premazom odpornim proti praskam.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4E92D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F21DB8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7E6815BC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7D4D7C" w14:textId="0EB38F5D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2.1.18 Ohišje stebra in pokrovov podstavka iz jekla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Cr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-Ni</w:t>
            </w:r>
            <w:r w:rsidR="001927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; </w:t>
            </w:r>
            <w:r w:rsidR="001927B9" w:rsidRPr="00204E39">
              <w:rPr>
                <w:sz w:val="18"/>
                <w:szCs w:val="18"/>
              </w:rPr>
              <w:t>ustrezna</w:t>
            </w:r>
            <w:r w:rsidR="001927B9">
              <w:rPr>
                <w:sz w:val="18"/>
                <w:szCs w:val="18"/>
              </w:rPr>
              <w:t xml:space="preserve"> je tudi OP</w:t>
            </w:r>
            <w:r w:rsidR="001927B9" w:rsidRPr="00204E39">
              <w:rPr>
                <w:sz w:val="18"/>
                <w:szCs w:val="18"/>
              </w:rPr>
              <w:t xml:space="preserve"> miza, ki ima ohišje stebra in pokrov podstavka iz nerjavečega jekla (AISI 304), ki se</w:t>
            </w:r>
            <w:r w:rsidR="001927B9">
              <w:rPr>
                <w:sz w:val="18"/>
                <w:szCs w:val="18"/>
              </w:rPr>
              <w:t xml:space="preserve"> tudi</w:t>
            </w:r>
            <w:r w:rsidR="001927B9" w:rsidRPr="00204E39">
              <w:rPr>
                <w:sz w:val="18"/>
                <w:szCs w:val="18"/>
              </w:rPr>
              <w:t xml:space="preserve"> uporablja </w:t>
            </w:r>
            <w:r w:rsidR="001927B9">
              <w:rPr>
                <w:sz w:val="18"/>
                <w:szCs w:val="18"/>
              </w:rPr>
              <w:t>za medicinsko</w:t>
            </w:r>
            <w:r w:rsidR="001927B9" w:rsidRPr="00204E39">
              <w:rPr>
                <w:sz w:val="18"/>
                <w:szCs w:val="18"/>
              </w:rPr>
              <w:t xml:space="preserve"> oprem</w:t>
            </w:r>
            <w:r w:rsidR="001927B9">
              <w:rPr>
                <w:sz w:val="18"/>
                <w:szCs w:val="18"/>
              </w:rPr>
              <w:t>o</w:t>
            </w:r>
            <w:r w:rsidR="001927B9" w:rsidRPr="00204E39">
              <w:rPr>
                <w:sz w:val="18"/>
                <w:szCs w:val="18"/>
              </w:rPr>
              <w:t xml:space="preserve"> v OP dvoranah.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2586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D53BE8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34788734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19886F9" w14:textId="77777777" w:rsidR="00E0455A" w:rsidRDefault="00E0455A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  <w:p w14:paraId="7A16C10F" w14:textId="0BE9C0DD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2.1.19 Nosilne palice za sedežni in hrbtni del, ležišča za plošče za noge, pokrovi sklepov in stranske tirnice iz jekla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Cr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-Ni</w:t>
            </w:r>
            <w:r w:rsidR="00E0455A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; </w:t>
            </w:r>
            <w:r w:rsidR="00E0455A" w:rsidRPr="00204E39">
              <w:rPr>
                <w:sz w:val="18"/>
                <w:szCs w:val="18"/>
              </w:rPr>
              <w:t xml:space="preserve">ustrezna </w:t>
            </w:r>
            <w:r w:rsidR="00E0455A">
              <w:rPr>
                <w:sz w:val="18"/>
                <w:szCs w:val="18"/>
              </w:rPr>
              <w:t xml:space="preserve">je tudi OP </w:t>
            </w:r>
            <w:r w:rsidR="00E0455A" w:rsidRPr="00204E39">
              <w:rPr>
                <w:sz w:val="18"/>
                <w:szCs w:val="18"/>
              </w:rPr>
              <w:t xml:space="preserve">miza, ki ima nosilne palice, ležišča za plošče, pokrove in stranske tirnice iz nerjavečega jekla (AISI 304), ki se </w:t>
            </w:r>
            <w:r w:rsidR="00E0455A">
              <w:rPr>
                <w:sz w:val="18"/>
                <w:szCs w:val="18"/>
              </w:rPr>
              <w:t xml:space="preserve">tudi </w:t>
            </w:r>
            <w:r w:rsidR="00E0455A" w:rsidRPr="00204E39">
              <w:rPr>
                <w:sz w:val="18"/>
                <w:szCs w:val="18"/>
              </w:rPr>
              <w:t xml:space="preserve">uporablja </w:t>
            </w:r>
            <w:r w:rsidR="00E0455A">
              <w:rPr>
                <w:sz w:val="18"/>
                <w:szCs w:val="18"/>
              </w:rPr>
              <w:t>za</w:t>
            </w:r>
            <w:r w:rsidR="00E0455A" w:rsidRPr="00204E39">
              <w:rPr>
                <w:sz w:val="18"/>
                <w:szCs w:val="18"/>
              </w:rPr>
              <w:t xml:space="preserve"> medicinsk</w:t>
            </w:r>
            <w:r w:rsidR="00E0455A">
              <w:rPr>
                <w:sz w:val="18"/>
                <w:szCs w:val="18"/>
              </w:rPr>
              <w:t>o</w:t>
            </w:r>
            <w:r w:rsidR="00E0455A" w:rsidRPr="00204E39">
              <w:rPr>
                <w:sz w:val="18"/>
                <w:szCs w:val="18"/>
              </w:rPr>
              <w:t xml:space="preserve"> oprem</w:t>
            </w:r>
            <w:r w:rsidR="00E0455A">
              <w:rPr>
                <w:sz w:val="18"/>
                <w:szCs w:val="18"/>
              </w:rPr>
              <w:t>o</w:t>
            </w:r>
            <w:r w:rsidR="00E0455A" w:rsidRPr="00204E39">
              <w:rPr>
                <w:sz w:val="18"/>
                <w:szCs w:val="18"/>
              </w:rPr>
              <w:t xml:space="preserve"> v OP dvoranah.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94EB7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4D9C78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3E8A6ABB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EE7A70B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lastRenderedPageBreak/>
              <w:t>2.1.20 Možnost namestitve (pritrditve) vzglavne plošče k obema koncema OP mize.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FF99B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179A61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5F91F1BD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F2D6C9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2.1.21 Celotna mizna plošča naj bo zasnovana brez prečnih nosilcev, kar omogoča rentgensko slikanje med kirurškimi posegi.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AA7FA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FB0F97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024A48D2" w14:textId="77777777" w:rsidTr="00B81DE7">
        <w:trPr>
          <w:trHeight w:val="72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CF3D059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2.1.22 Možnost bočnega vstavljanja rentgenskih kaset ali vstavljanje rentgenskih kaset preko nosilca, ki je pomičen po lateralnih širinah mize in omogoča vstavljanje kaset iz obeh koncev mize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CEDBB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88DB1A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49B58587" w14:textId="77777777" w:rsidTr="00B81DE7">
        <w:trPr>
          <w:trHeight w:val="72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6D841A1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2.1.23 Možnost ročnega spuščanja osnovnih kolesc (odklepanje) z vzglavnim orodjem (v primeru odpovedi elektrike ali hidravlike) ali v/na odprtini mize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AB72C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32034D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4E5830C2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3D05CE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2.1.24 Varnostni razred II., tip B, v skladu s standardi EN 60601-1, IEC 61000-4-3; IEC 61000-4- 3.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8704A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48C271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03C10F8C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85355CC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2.1.25 Vsaj IP X4 zaščita.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F4C5A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F0D8FD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016FFABF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07E12BA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2.1.26 Dolžina hrbtne plošče operacijske mize brez dodatkov: 860mm (dopustno odstopanje: +/-10%)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12B23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008EB9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365987BF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FF312F4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2.1.27 Hrbtna plošča, nastavljiva vsaj +70 stopinj / vsaj -40 stopinj.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B02DD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19D6FD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302B1A2C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3B96A27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2.1.28 Sedežna plošča z ginekološkim izrezom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A23C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AA3E76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65A6E663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097D3A5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2.1.29 Širina brez stranskih vodil 540mm (dopustno odstopanje: +/-5%)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F034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CDC28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1E671AFC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EE1478B" w14:textId="2466FF94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2.1.30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Radiolucentna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površina v dolžini najmanj (vsaj) 1600 mm (merjeno od začetka sedežne plošče)</w:t>
            </w:r>
            <w:r w:rsidR="00E0455A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; </w:t>
            </w:r>
            <w:r w:rsidR="00E0455A" w:rsidRPr="00204E39">
              <w:rPr>
                <w:sz w:val="18"/>
                <w:szCs w:val="18"/>
              </w:rPr>
              <w:t>ustrezna</w:t>
            </w:r>
            <w:r w:rsidR="00E0455A">
              <w:rPr>
                <w:sz w:val="18"/>
                <w:szCs w:val="18"/>
              </w:rPr>
              <w:t xml:space="preserve"> je tudi OP</w:t>
            </w:r>
            <w:r w:rsidR="00E0455A" w:rsidRPr="00204E39">
              <w:rPr>
                <w:sz w:val="18"/>
                <w:szCs w:val="18"/>
              </w:rPr>
              <w:t xml:space="preserve"> miza, ki ima </w:t>
            </w:r>
            <w:proofErr w:type="spellStart"/>
            <w:r w:rsidR="00E0455A" w:rsidRPr="00204E39">
              <w:rPr>
                <w:sz w:val="18"/>
                <w:szCs w:val="18"/>
              </w:rPr>
              <w:t>radiolucentno</w:t>
            </w:r>
            <w:proofErr w:type="spellEnd"/>
            <w:r w:rsidR="00E0455A" w:rsidRPr="00204E39">
              <w:rPr>
                <w:sz w:val="18"/>
                <w:szCs w:val="18"/>
              </w:rPr>
              <w:t xml:space="preserve"> površino v eno stran 1190 mm in 920 mm v drugo smer</w:t>
            </w:r>
            <w:r w:rsidR="00E0455A">
              <w:rPr>
                <w:sz w:val="18"/>
                <w:szCs w:val="18"/>
              </w:rPr>
              <w:t>,</w:t>
            </w:r>
            <w:r w:rsidR="00E0455A" w:rsidRPr="00204E39">
              <w:rPr>
                <w:sz w:val="18"/>
                <w:szCs w:val="18"/>
              </w:rPr>
              <w:t xml:space="preserve"> </w:t>
            </w:r>
            <w:r w:rsidR="00E0455A">
              <w:rPr>
                <w:sz w:val="18"/>
                <w:szCs w:val="18"/>
              </w:rPr>
              <w:t>s</w:t>
            </w:r>
            <w:r w:rsidR="00E0455A" w:rsidRPr="00204E39">
              <w:rPr>
                <w:sz w:val="18"/>
                <w:szCs w:val="18"/>
              </w:rPr>
              <w:t>kupno torej 2110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288B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2EF67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5772A14E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48303D8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2.1.31 Nastavljiva višina mize - brez oblazinjenja: vsaj v območju 600-1050mm.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76E8D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99057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3F81F75F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3A324B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2.1.32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Trendelenburg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vsaj 25 stopinj /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Antitrendelenburg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vsaj 35 stopinj.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3A81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13612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2726CACD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7FBBCD1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2.1.33 Stranski nagib vsaj 20 stopinj.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79ECE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E4087F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276C0ADC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63EEC13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2.1.34 Vzdolžni premik vsaj 310mm.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340F7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0FEFB7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51C29A80" w14:textId="77777777" w:rsidTr="00B81DE7">
        <w:trPr>
          <w:trHeight w:val="48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6E9696B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2.1.35 Nosilnost operacijske mize vsaj 450 kg v NORMAL in 250kg v REVERSE poziciji.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E235B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1F5311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527D7962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1AE0CD9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2.1.36 Možnost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flex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,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reflex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in stol položaj.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2FAD55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19812E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2416678D" w14:textId="77777777" w:rsidTr="00B81DE7">
        <w:trPr>
          <w:trHeight w:val="30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2A67CDE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2.1.37 Doseganje 0 položaja z eno operacijo.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12970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6F90E5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23823" w:rsidRPr="00786777" w14:paraId="0BD43C4B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A8F5535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2.1.38 Možnost nastavitve položajev mize za najmanj 5 programskih mest.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C48295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26E0A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</w:tbl>
    <w:p w14:paraId="6819C7BC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401063DE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4FD41D0E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176B8106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2417BFA" w14:textId="77777777" w:rsidR="00423823" w:rsidRDefault="00423823" w:rsidP="00423823">
      <w:pPr>
        <w:rPr>
          <w:rFonts w:ascii="Arial" w:hAnsi="Arial" w:cs="Arial"/>
          <w:sz w:val="18"/>
          <w:szCs w:val="18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0"/>
        <w:gridCol w:w="960"/>
        <w:gridCol w:w="1360"/>
      </w:tblGrid>
      <w:tr w:rsidR="00423823" w:rsidRPr="00786777" w14:paraId="1E1F810E" w14:textId="77777777" w:rsidTr="00B81DE7">
        <w:trPr>
          <w:trHeight w:val="2175"/>
        </w:trPr>
        <w:tc>
          <w:tcPr>
            <w:tcW w:w="6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AEDF1"/>
            <w:noWrap/>
            <w:vAlign w:val="center"/>
            <w:hideMark/>
          </w:tcPr>
          <w:p w14:paraId="753DF385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2.2 SEGMENTI OP MIZE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B41D04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CA0B47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Stran v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prospektni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/ tehnični dokumentacij, kjer se nahaja podatek in je </w:t>
            </w:r>
            <w:r w:rsidRPr="007867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 strani ponudnika jasno označen</w:t>
            </w:r>
          </w:p>
        </w:tc>
      </w:tr>
      <w:tr w:rsidR="00423823" w:rsidRPr="00786777" w14:paraId="06188023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9A6BD0B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Zahtevani dodatki: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AF295C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D28A81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16E0E60B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86932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2.2.1 IR daljinski upravljalec z zaslonom, ki prikazuje obvestila o statusu mize, opozorilna sporočila, itd.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8E8A2FD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C1BF9F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7722F8D5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5FF13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2.2.2 Napajalna enota za daljinski upravljalec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7755E5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26EB70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71911BE3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0F8B8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2.2.3 IR daljinski upravljalnik/senzorski pogon za motorizirano premikanja OP mize in uravnavanje hitrosti samodejnega pogona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7426FB5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C42376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31590217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D23E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2.2.4 Napajalna enota za IR daljinski upravljalnik za motorizirano pomikanje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6797B40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7A2136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7B9C79E4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1EE4B" w14:textId="60D38A5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2.2.5 Nožno stikalo za motorizirano spreminjanje nastavitev op mize</w:t>
            </w:r>
            <w:r w:rsidR="00E0455A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; </w:t>
            </w:r>
            <w:r w:rsidR="00E0455A">
              <w:rPr>
                <w:sz w:val="18"/>
                <w:szCs w:val="18"/>
              </w:rPr>
              <w:t>ustreza tudi</w:t>
            </w:r>
            <w:r w:rsidR="00E0455A" w:rsidRPr="00204E39">
              <w:rPr>
                <w:sz w:val="18"/>
                <w:szCs w:val="18"/>
              </w:rPr>
              <w:t xml:space="preserve"> nožno stikalo odporno na vdor tekočin po standardu IPX8</w:t>
            </w:r>
            <w:r w:rsidR="00E0455A">
              <w:rPr>
                <w:sz w:val="18"/>
                <w:szCs w:val="18"/>
              </w:rPr>
              <w:t>; ustreza tudi</w:t>
            </w:r>
            <w:r w:rsidR="00E0455A" w:rsidRPr="00204E39">
              <w:rPr>
                <w:sz w:val="18"/>
                <w:szCs w:val="18"/>
              </w:rPr>
              <w:t xml:space="preserve"> nožn</w:t>
            </w:r>
            <w:r w:rsidR="00E0455A">
              <w:rPr>
                <w:sz w:val="18"/>
                <w:szCs w:val="18"/>
              </w:rPr>
              <w:t>o</w:t>
            </w:r>
            <w:r w:rsidR="00E0455A" w:rsidRPr="00204E39">
              <w:rPr>
                <w:sz w:val="18"/>
                <w:szCs w:val="18"/>
              </w:rPr>
              <w:t xml:space="preserve"> stikalo </w:t>
            </w:r>
            <w:r w:rsidR="00E0455A">
              <w:rPr>
                <w:sz w:val="18"/>
                <w:szCs w:val="18"/>
              </w:rPr>
              <w:t>z</w:t>
            </w:r>
            <w:r w:rsidR="00E0455A" w:rsidRPr="00204E39">
              <w:rPr>
                <w:sz w:val="18"/>
                <w:szCs w:val="18"/>
              </w:rPr>
              <w:t xml:space="preserve"> naslednj</w:t>
            </w:r>
            <w:r w:rsidR="00E0455A">
              <w:rPr>
                <w:sz w:val="18"/>
                <w:szCs w:val="18"/>
              </w:rPr>
              <w:t>imi</w:t>
            </w:r>
            <w:r w:rsidR="00E0455A" w:rsidRPr="00204E39">
              <w:rPr>
                <w:sz w:val="18"/>
                <w:szCs w:val="18"/>
              </w:rPr>
              <w:t xml:space="preserve"> funkcij</w:t>
            </w:r>
            <w:r w:rsidR="00E0455A">
              <w:rPr>
                <w:sz w:val="18"/>
                <w:szCs w:val="18"/>
              </w:rPr>
              <w:t>ami</w:t>
            </w:r>
            <w:r w:rsidR="00E0455A" w:rsidRPr="00204E39">
              <w:rPr>
                <w:sz w:val="18"/>
                <w:szCs w:val="18"/>
              </w:rPr>
              <w:t xml:space="preserve">: dvig/spust nožne plošče, </w:t>
            </w:r>
            <w:proofErr w:type="spellStart"/>
            <w:r w:rsidR="00E0455A" w:rsidRPr="00204E39">
              <w:rPr>
                <w:sz w:val="18"/>
                <w:szCs w:val="18"/>
              </w:rPr>
              <w:t>anti</w:t>
            </w:r>
            <w:proofErr w:type="spellEnd"/>
            <w:r w:rsidR="00E0455A" w:rsidRPr="00204E39">
              <w:rPr>
                <w:sz w:val="18"/>
                <w:szCs w:val="18"/>
              </w:rPr>
              <w:t>/</w:t>
            </w:r>
            <w:proofErr w:type="spellStart"/>
            <w:r w:rsidR="00E0455A" w:rsidRPr="00204E39">
              <w:rPr>
                <w:sz w:val="18"/>
                <w:szCs w:val="18"/>
              </w:rPr>
              <w:t>trendelenburg</w:t>
            </w:r>
            <w:proofErr w:type="spellEnd"/>
            <w:r w:rsidR="00E0455A" w:rsidRPr="00204E39">
              <w:rPr>
                <w:sz w:val="18"/>
                <w:szCs w:val="18"/>
              </w:rPr>
              <w:t>, dvig/spust višine OP mize.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B0F8717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BE6103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00EBA30B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D1CCF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2.2.6 Enodelna nožna plošča dim. 585 x 175 x 651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5470A23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5CD1DC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29B1C653" w14:textId="77777777" w:rsidTr="00B81DE7">
        <w:trPr>
          <w:trHeight w:val="97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A805C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2.2.7 Vzglavna plošča z dvojno artikulacijo - barvno označeni vzvodi za nastavitev, stranske tirnice, nameščene na vsakem zunanjem robu; opremljen z nosilcem za RTG kasete, enostavna montaža s tehnologijo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Easy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Click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7B3F6F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3D6E00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79B3A65C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22D34" w14:textId="6BC314D3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2.2.8 Podaljšek hrbtne plošče dim. 590 x 250 x 158 mm</w:t>
            </w:r>
            <w:r w:rsidR="00A203D4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; </w:t>
            </w:r>
            <w:r w:rsidR="00A203D4" w:rsidRPr="00204E39">
              <w:rPr>
                <w:sz w:val="18"/>
                <w:szCs w:val="18"/>
              </w:rPr>
              <w:t xml:space="preserve">ustrezen </w:t>
            </w:r>
            <w:r w:rsidR="00A203D4">
              <w:rPr>
                <w:sz w:val="18"/>
                <w:szCs w:val="18"/>
              </w:rPr>
              <w:t xml:space="preserve">je tudi </w:t>
            </w:r>
            <w:r w:rsidR="00A203D4" w:rsidRPr="00204E39">
              <w:rPr>
                <w:sz w:val="18"/>
                <w:szCs w:val="18"/>
              </w:rPr>
              <w:t>podaljšek hrbtne plošče dim. 540 x 255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5CEF91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5F790C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512E2C27" w14:textId="77777777" w:rsidTr="00B81DE7">
        <w:trPr>
          <w:trHeight w:val="720"/>
        </w:trPr>
        <w:tc>
          <w:tcPr>
            <w:tcW w:w="6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0211ED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2.2.9 Ščitnik za roko, L oblike, za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pozicioniranje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in pritrditev pacientove roke, narejen iz nerjavnega jekla in SFC blazino, dim. 250 x 190 x 450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6B0B3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65A9C1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1CDDE1AE" w14:textId="77777777" w:rsidTr="00B81DE7">
        <w:trPr>
          <w:trHeight w:val="73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0A23E" w14:textId="58FC6171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2.2.10 Deska za roko (dolžine cca 400-500mm), - Individualno nastavljiv, možnost obračanja in prilagajanja po dolžini in višini, vdolbinasta oblika podporne blazinice varno nameščanje</w:t>
            </w:r>
            <w:r w:rsidR="00A203D4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; </w:t>
            </w:r>
            <w:r w:rsidR="00A203D4" w:rsidRPr="00204E39">
              <w:rPr>
                <w:sz w:val="18"/>
                <w:szCs w:val="18"/>
              </w:rPr>
              <w:t xml:space="preserve">ustrezna </w:t>
            </w:r>
            <w:r w:rsidR="00A203D4">
              <w:rPr>
                <w:sz w:val="18"/>
                <w:szCs w:val="18"/>
              </w:rPr>
              <w:t xml:space="preserve">je </w:t>
            </w:r>
            <w:r w:rsidR="00A203D4" w:rsidRPr="00204E39">
              <w:rPr>
                <w:sz w:val="18"/>
                <w:szCs w:val="18"/>
              </w:rPr>
              <w:t xml:space="preserve">tudi deska za roko (dolžine 600 mm), </w:t>
            </w:r>
            <w:r w:rsidR="00A203D4">
              <w:rPr>
                <w:sz w:val="18"/>
                <w:szCs w:val="18"/>
              </w:rPr>
              <w:t>i</w:t>
            </w:r>
            <w:r w:rsidR="00A203D4" w:rsidRPr="00204E39">
              <w:rPr>
                <w:sz w:val="18"/>
                <w:szCs w:val="18"/>
              </w:rPr>
              <w:t>ndividualno nastavljiva, možnost obračanja in prilagajanja po dolžini in višini, SFC blazina (vdolbinasta oblika zaradi SFC prilagajanja roki pacienta), varno nameščanje.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D3D08B3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83B5B0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395A478D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7814B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2.2.11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Anestezijski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zaslon –  za držanje zaves pri operacijskih posegih (razmejitev op polje/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anestezijsko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polje)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197CCC0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96A590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47DBAD4E" w14:textId="77777777" w:rsidTr="00B81DE7">
        <w:trPr>
          <w:trHeight w:val="49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7B594" w14:textId="7D61AA25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2.2.12 Infuzijsko stojalo z integrirano sponko, nastavitev višine 870 – 1,550 mm</w:t>
            </w:r>
            <w:r w:rsidR="00A203D4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; </w:t>
            </w:r>
            <w:r w:rsidR="00A203D4" w:rsidRPr="00204E39">
              <w:rPr>
                <w:sz w:val="18"/>
                <w:szCs w:val="18"/>
              </w:rPr>
              <w:t>ustrezno</w:t>
            </w:r>
            <w:r w:rsidR="00A203D4">
              <w:rPr>
                <w:sz w:val="18"/>
                <w:szCs w:val="18"/>
              </w:rPr>
              <w:t xml:space="preserve"> je</w:t>
            </w:r>
            <w:r w:rsidR="00A203D4" w:rsidRPr="00204E39">
              <w:rPr>
                <w:sz w:val="18"/>
                <w:szCs w:val="18"/>
              </w:rPr>
              <w:t xml:space="preserve"> tudi infuzijsko stojalo z integrirano sponko</w:t>
            </w:r>
            <w:r w:rsidR="00A203D4">
              <w:rPr>
                <w:sz w:val="18"/>
                <w:szCs w:val="18"/>
              </w:rPr>
              <w:t xml:space="preserve"> in</w:t>
            </w:r>
            <w:r w:rsidR="00A203D4" w:rsidRPr="00204E39">
              <w:rPr>
                <w:sz w:val="18"/>
                <w:szCs w:val="18"/>
              </w:rPr>
              <w:t xml:space="preserve"> nastavit</w:t>
            </w:r>
            <w:r w:rsidR="00A203D4">
              <w:rPr>
                <w:sz w:val="18"/>
                <w:szCs w:val="18"/>
              </w:rPr>
              <w:t xml:space="preserve">vijo </w:t>
            </w:r>
            <w:r w:rsidR="00A203D4" w:rsidRPr="00204E39">
              <w:rPr>
                <w:sz w:val="18"/>
                <w:szCs w:val="18"/>
              </w:rPr>
              <w:t>višine 865 – 1365 mm.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67DC1F0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85DF7E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1369C1A3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45C95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2.2.13 Varnostni pas za pritrditev pacienta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3B09266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ED3DD3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53D3C1DD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658F7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2.2.14 Zapestnik/manšeta za roko z </w:t>
            </w:r>
            <w:proofErr w:type="spellStart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Velcro</w:t>
            </w:r>
            <w:proofErr w:type="spellEnd"/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pasom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EFFD1E6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243A0C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7E3C7BBF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11D83" w14:textId="645564EA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2.2.15 Gel obroč za glavo, višina 34</w:t>
            </w:r>
            <w:r w:rsidR="00A203D4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mm, premer 140mm</w:t>
            </w:r>
            <w:r w:rsidR="00A203D4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; </w:t>
            </w:r>
            <w:r w:rsidR="00A203D4" w:rsidRPr="00204E39">
              <w:rPr>
                <w:sz w:val="18"/>
                <w:szCs w:val="18"/>
              </w:rPr>
              <w:t>ustrezen</w:t>
            </w:r>
            <w:r w:rsidR="00A203D4">
              <w:rPr>
                <w:sz w:val="18"/>
                <w:szCs w:val="18"/>
              </w:rPr>
              <w:t xml:space="preserve"> je</w:t>
            </w:r>
            <w:r w:rsidR="00A203D4" w:rsidRPr="00204E39">
              <w:rPr>
                <w:sz w:val="18"/>
                <w:szCs w:val="18"/>
              </w:rPr>
              <w:t xml:space="preserve"> tudi pediatrični gel obroč za glavo, višina 30 mm, premer 140 mm.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4962FCF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5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B516E7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3B248141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45ACD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2.2.16 Gel obroč za glavo, višina 50mm, premer 200mm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1FC5399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5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1FE86D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  <w:tr w:rsidR="00423823" w:rsidRPr="00786777" w14:paraId="1F762D7B" w14:textId="77777777" w:rsidTr="00B81DE7">
        <w:trPr>
          <w:trHeight w:val="315"/>
        </w:trPr>
        <w:tc>
          <w:tcPr>
            <w:tcW w:w="6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F646C" w14:textId="77777777" w:rsidR="00423823" w:rsidRPr="00786777" w:rsidRDefault="00423823" w:rsidP="00B81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2.2.17 Adapter za nameščanje vzglavne plošče na osnovno ploščo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C3C337C" w14:textId="77777777" w:rsidR="00423823" w:rsidRPr="00786777" w:rsidRDefault="00423823" w:rsidP="00B81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786777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 kos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901B5A" w14:textId="77777777" w:rsidR="00423823" w:rsidRPr="00786777" w:rsidRDefault="00423823" w:rsidP="00B81DE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786777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 </w:t>
            </w:r>
          </w:p>
        </w:tc>
      </w:tr>
    </w:tbl>
    <w:p w14:paraId="13BB7CBC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1AAD02DA" w14:textId="77777777" w:rsidR="00423823" w:rsidRDefault="00423823" w:rsidP="00423823">
      <w:pPr>
        <w:spacing w:after="0"/>
        <w:rPr>
          <w:rFonts w:ascii="Arial" w:hAnsi="Arial" w:cs="Arial"/>
          <w:sz w:val="18"/>
          <w:szCs w:val="18"/>
        </w:rPr>
      </w:pPr>
    </w:p>
    <w:p w14:paraId="7A5334C4" w14:textId="77777777" w:rsidR="00423823" w:rsidRDefault="00423823" w:rsidP="00423823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651C3FA8" w14:textId="77777777" w:rsidR="00423823" w:rsidRDefault="00423823" w:rsidP="00423823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1844B5A0" w14:textId="77777777" w:rsidR="00B725EB" w:rsidRDefault="00B725EB"/>
    <w:sectPr w:rsidR="00B72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823"/>
    <w:rsid w:val="001927B9"/>
    <w:rsid w:val="00352CAA"/>
    <w:rsid w:val="00423823"/>
    <w:rsid w:val="00496E9C"/>
    <w:rsid w:val="00A203D4"/>
    <w:rsid w:val="00B725EB"/>
    <w:rsid w:val="00CA327B"/>
    <w:rsid w:val="00D623CF"/>
    <w:rsid w:val="00E0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151C5"/>
  <w15:chartTrackingRefBased/>
  <w15:docId w15:val="{AE0C0EBD-039C-434C-8199-B896A001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23823"/>
    <w:pPr>
      <w:spacing w:after="200" w:line="276" w:lineRule="auto"/>
    </w:pPr>
    <w:rPr>
      <w:rFonts w:ascii="Helvetica" w:hAnsi="Helvetica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38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238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2382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2382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2382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2382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2382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2382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2382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23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23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23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2382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2382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2382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2382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2382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2382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23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23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2382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23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23823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2382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23823"/>
    <w:pPr>
      <w:spacing w:after="160" w:line="259" w:lineRule="auto"/>
      <w:ind w:left="720"/>
      <w:contextualSpacing/>
    </w:pPr>
    <w:rPr>
      <w:rFonts w:asciiTheme="minorHAnsi" w:hAnsiTheme="minorHAns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2382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23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2382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238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Hočevar</dc:creator>
  <cp:keywords/>
  <dc:description/>
  <cp:lastModifiedBy>Irena Hočevar</cp:lastModifiedBy>
  <cp:revision>2</cp:revision>
  <dcterms:created xsi:type="dcterms:W3CDTF">2026-01-21T07:38:00Z</dcterms:created>
  <dcterms:modified xsi:type="dcterms:W3CDTF">2026-01-21T07:38:00Z</dcterms:modified>
</cp:coreProperties>
</file>